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חגים עיקריים ומה עושים בכל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ברכה פשוטה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מתחפשים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שמברכים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שמשחקים בסביבון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מבנק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חג למה שעושים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(תפוח בדבש)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(סוכה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(תחפושת ומשלוח 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ברכה לחג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חג אמיתי עם מנהג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יום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תחילת התרגול כדי לחזק הבנת שמיעה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כדי לעודד שיחה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לתלות את הברכות בכיתה לקראת החג הקרוב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בישראל יש הרבה חגים ומועדים לאורך השנה. בכל חג יש מנהגים, מאכלים ומילים מיוחדות. בדף הזה נתרגל את המילים והעובדות החשובות על החגים.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סוכה  ·  בחנוכה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מה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בראש השנה אוכלים תפוח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מדליקים נרות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ילדים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מתחפשים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תולים דגלים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 השנה מאחלים שנה טובה ומתוקה.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משחקים בסביבון.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מבנק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בסוכות בונים __________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מדליקים נרות שמונה ימים.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חג למה שעושים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תחפושת ומשלוח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תפוח בדבש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סוכה בחצר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ברכה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חג אחד ומה עושים בו.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בחנוכה מדליקים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